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/>
  <w:body>
    <w:p w:rsidR="00854A57" w:rsidRPr="00854A57" w:rsidRDefault="00854A57">
      <w:pPr>
        <w:rPr>
          <w:rFonts w:ascii="TH SarabunIT๙" w:hAnsi="TH SarabunIT๙" w:cs="TH SarabunIT๙"/>
          <w:noProof/>
          <w:sz w:val="56"/>
          <w:szCs w:val="56"/>
        </w:rPr>
      </w:pPr>
      <w:r>
        <w:rPr>
          <w:rFonts w:ascii="TH SarabunIT๙" w:hAnsi="TH SarabunIT๙" w:cs="TH SarabunIT๙" w:hint="cs"/>
          <w:noProof/>
          <w:sz w:val="56"/>
          <w:szCs w:val="56"/>
          <w:cs/>
        </w:rPr>
        <w:t xml:space="preserve">         </w:t>
      </w:r>
      <w:r w:rsidR="00C46E5E">
        <w:rPr>
          <w:rFonts w:ascii="TH SarabunIT๙" w:hAnsi="TH SarabunIT๙" w:cs="TH SarabunIT๙" w:hint="cs"/>
          <w:noProof/>
          <w:sz w:val="56"/>
          <w:szCs w:val="56"/>
          <w:cs/>
        </w:rPr>
        <w:t>โรคร้ายยอดฮิตที่มากับ</w:t>
      </w:r>
      <w:r w:rsidRPr="00854A57">
        <w:rPr>
          <w:rFonts w:ascii="TH SarabunIT๙" w:hAnsi="TH SarabunIT๙" w:cs="TH SarabunIT๙"/>
          <w:noProof/>
          <w:sz w:val="56"/>
          <w:szCs w:val="56"/>
          <w:cs/>
        </w:rPr>
        <w:t>ฤดูฝน</w:t>
      </w:r>
    </w:p>
    <w:p w:rsidR="00854A57" w:rsidRDefault="00854A57">
      <w:pPr>
        <w:rPr>
          <w:noProof/>
        </w:rPr>
      </w:pPr>
    </w:p>
    <w:p w:rsidR="00A51AB6" w:rsidRDefault="00CF01A5">
      <w:r>
        <w:rPr>
          <w:noProof/>
        </w:rPr>
        <w:drawing>
          <wp:inline distT="0" distB="0" distL="0" distR="0" wp14:anchorId="51528A72" wp14:editId="25CBF1F6">
            <wp:extent cx="5731444" cy="7164705"/>
            <wp:effectExtent l="0" t="0" r="3175" b="0"/>
            <wp:docPr id="2" name="Picture 5" descr="กรมการแพทย์ แนะป้องกันตัวเองและบุตรหลานจากโรคไข้เลือดออ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รมการแพทย์ แนะป้องกันตัวเองและบุตรหลานจากโรคไข้เลือดออ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342" cy="717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57" w:rsidRDefault="00854A57"/>
    <w:p w:rsidR="00854A57" w:rsidRDefault="00854A57"/>
    <w:p w:rsidR="00854A57" w:rsidRDefault="00854A57"/>
    <w:p w:rsidR="00854A57" w:rsidRDefault="00854A57">
      <w:r>
        <w:rPr>
          <w:noProof/>
        </w:rPr>
        <w:lastRenderedPageBreak/>
        <w:drawing>
          <wp:inline distT="0" distB="0" distL="0" distR="0" wp14:anchorId="76299A9D" wp14:editId="208FCAF8">
            <wp:extent cx="5981700" cy="8210550"/>
            <wp:effectExtent l="0" t="0" r="0" b="0"/>
            <wp:docPr id="3" name="Picture 8" descr="การป้องกันโรคและภัยสุขภาพที่เกิดในช่วงฤดูฝนของประเทศไทย พ.ศ.๒๕๖๒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การป้องกันโรคและภัยสุขภาพที่เกิดในช่วงฤดูฝนของประเทศไทย พ.ศ.๒๕๖๒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CB" w:rsidRDefault="001174CB"/>
    <w:p w:rsidR="001174CB" w:rsidRDefault="001174CB"/>
    <w:p w:rsidR="001174CB" w:rsidRDefault="001174CB">
      <w:pPr>
        <w:rPr>
          <w:rFonts w:hint="cs"/>
          <w:cs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B212EC1" wp14:editId="22559B77">
            <wp:extent cx="5731510" cy="7963455"/>
            <wp:effectExtent l="0" t="0" r="2540" b="0"/>
            <wp:docPr id="1" name="Picture 11" descr="โรคที่มากับหน้าฝนในเด็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โรคที่มากับหน้าฝนในเด็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6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7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A5"/>
    <w:rsid w:val="001174CB"/>
    <w:rsid w:val="00854A57"/>
    <w:rsid w:val="008C2807"/>
    <w:rsid w:val="00C46E5E"/>
    <w:rsid w:val="00CF01A5"/>
    <w:rsid w:val="00E0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6CB7B-175D-4FA4-8C47-E56155BF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2020-08-06T07:34:00Z</dcterms:created>
  <dcterms:modified xsi:type="dcterms:W3CDTF">2020-08-06T07:45:00Z</dcterms:modified>
</cp:coreProperties>
</file>