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CF" w:rsidRPr="004F2287" w:rsidRDefault="009A6FCF" w:rsidP="009A6FC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>ก. ยุทธศาสตร์จังหวัดเชียงราย</w:t>
      </w:r>
      <w:r w:rsidRPr="004F22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F228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2287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การจัดการทรัพยากรธรรมชาติและสิ่งแวดล้อมให้ดำรงความสมบูรณ์และยั่งยืน</w:t>
      </w:r>
    </w:p>
    <w:p w:rsidR="009A6FCF" w:rsidRPr="004F2287" w:rsidRDefault="009A6FCF" w:rsidP="009A6F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.ในเขตจังหวัด ที่ </w:t>
      </w:r>
      <w:r w:rsidRPr="004F228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2287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การบริหารจัดการทรัพยากรธรรมชาติและสิ่งแวดล้อมให้สมบูรณ์และยั่งยืน</w:t>
      </w:r>
    </w:p>
    <w:p w:rsidR="009A6FCF" w:rsidRPr="004F2287" w:rsidRDefault="009A6FCF" w:rsidP="009A6F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ยุทธศาสตร์การพัฒนา </w:t>
      </w:r>
      <w:proofErr w:type="spellStart"/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Pr="004F228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F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การพัฒนาด้านการเกษตรและแหล่งน้ำ</w:t>
      </w:r>
    </w:p>
    <w:p w:rsidR="009A6FCF" w:rsidRPr="004F2287" w:rsidRDefault="009A6FCF" w:rsidP="009A6F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2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3B9C" wp14:editId="2AF9C10A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1590" r="55880" b="444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6" type="#_x0000_t55" style="position:absolute;margin-left:24.45pt;margin-top:2.8pt;width:10.1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Pr="004F2287">
        <w:rPr>
          <w:rFonts w:ascii="TH SarabunIT๙" w:hAnsi="TH SarabunIT๙" w:cs="TH SarabunIT๙"/>
          <w:sz w:val="32"/>
          <w:szCs w:val="32"/>
          <w:cs/>
        </w:rPr>
        <w:tab/>
        <w:t xml:space="preserve">  แผนงานการเกษตร</w:t>
      </w:r>
      <w:bookmarkStart w:id="0" w:name="_GoBack"/>
      <w:bookmarkEnd w:id="0"/>
    </w:p>
    <w:p w:rsidR="009A6FCF" w:rsidRPr="0045173E" w:rsidRDefault="009A6FCF" w:rsidP="009A6FCF">
      <w:pPr>
        <w:jc w:val="thaiDistribute"/>
        <w:rPr>
          <w:rFonts w:ascii="TH SarabunIT๙" w:hAnsi="TH SarabunIT๙" w:cs="TH SarabunIT๙" w:hint="cs"/>
          <w:sz w:val="28"/>
          <w:cs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884"/>
        <w:gridCol w:w="1701"/>
        <w:gridCol w:w="1672"/>
        <w:gridCol w:w="1077"/>
        <w:gridCol w:w="1077"/>
        <w:gridCol w:w="1078"/>
        <w:gridCol w:w="1077"/>
        <w:gridCol w:w="1078"/>
        <w:gridCol w:w="1417"/>
        <w:gridCol w:w="1559"/>
        <w:gridCol w:w="1276"/>
      </w:tblGrid>
      <w:tr w:rsidR="009A6FCF" w:rsidRPr="0045173E" w:rsidTr="009A6FCF">
        <w:trPr>
          <w:cantSplit/>
        </w:trPr>
        <w:tc>
          <w:tcPr>
            <w:tcW w:w="555" w:type="dxa"/>
            <w:vMerge w:val="restart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672" w:type="dxa"/>
            <w:vMerge w:val="restart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9A6FCF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A6FCF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6F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A6FCF" w:rsidRPr="0045173E" w:rsidTr="009A6FCF">
        <w:trPr>
          <w:cantSplit/>
        </w:trPr>
        <w:tc>
          <w:tcPr>
            <w:tcW w:w="555" w:type="dxa"/>
            <w:vMerge/>
          </w:tcPr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84" w:type="dxa"/>
            <w:vMerge/>
          </w:tcPr>
          <w:p w:rsidR="009A6FCF" w:rsidRPr="0045173E" w:rsidRDefault="009A6FCF" w:rsidP="00690AD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9A6FCF" w:rsidRPr="0045173E" w:rsidRDefault="009A6FCF" w:rsidP="00690AD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672" w:type="dxa"/>
            <w:vMerge/>
          </w:tcPr>
          <w:p w:rsidR="009A6FCF" w:rsidRPr="0045173E" w:rsidRDefault="009A6FCF" w:rsidP="00690AD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77" w:type="dxa"/>
          </w:tcPr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256</w:t>
            </w:r>
            <w:r w:rsidRPr="0045173E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</w:p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256</w:t>
            </w:r>
            <w:r w:rsidRPr="0045173E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</w:p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078" w:type="dxa"/>
          </w:tcPr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256</w:t>
            </w:r>
            <w:r w:rsidRPr="0045173E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077" w:type="dxa"/>
          </w:tcPr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256</w:t>
            </w:r>
            <w:r w:rsidRPr="0045173E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078" w:type="dxa"/>
          </w:tcPr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</w:p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5173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A6FCF" w:rsidRPr="0045173E" w:rsidRDefault="009A6FCF" w:rsidP="00690AD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  <w:vMerge/>
          </w:tcPr>
          <w:p w:rsidR="009A6FCF" w:rsidRPr="0045173E" w:rsidRDefault="009A6FCF" w:rsidP="00690AD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6FCF" w:rsidRPr="0045173E" w:rsidRDefault="009A6FCF" w:rsidP="00690AD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A6FCF" w:rsidRPr="0045173E" w:rsidTr="009A6FCF">
        <w:trPr>
          <w:cantSplit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FCF"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ind w:right="-108"/>
              <w:rPr>
                <w:rFonts w:ascii="TH SarabunIT๙" w:eastAsia="Calibri" w:hAnsi="TH SarabunIT๙" w:cs="TH SarabunIT๙"/>
                <w:sz w:val="28"/>
              </w:rPr>
            </w:pPr>
            <w:r w:rsidRPr="009A6FCF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โครงการขุดลอกร่องเสือเต้น หมู่ที่ </w:t>
            </w:r>
            <w:r w:rsidRPr="009A6FCF">
              <w:rPr>
                <w:rFonts w:ascii="TH SarabunIT๙" w:eastAsia="Calibri" w:hAnsi="TH SarabunIT๙" w:cs="TH SarabunIT๙" w:hint="cs"/>
                <w:sz w:val="28"/>
                <w:cs/>
              </w:rPr>
              <w:t>9</w:t>
            </w:r>
          </w:p>
          <w:p w:rsidR="009A6FCF" w:rsidRPr="009A6FCF" w:rsidRDefault="009A6FCF" w:rsidP="00690ADE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9A6FCF" w:rsidRPr="009A6FCF" w:rsidRDefault="009A6FCF" w:rsidP="00690ADE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9A6FCF" w:rsidRPr="009A6FCF" w:rsidRDefault="009A6FCF" w:rsidP="00690ADE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9A6FCF" w:rsidRPr="009A6FCF" w:rsidRDefault="009A6FCF" w:rsidP="00690ADE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9A6FCF" w:rsidRPr="009A6FCF" w:rsidRDefault="009A6FCF" w:rsidP="00690AD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rPr>
                <w:rFonts w:ascii="TH SarabunIT๙" w:hAnsi="TH SarabunIT๙" w:cs="TH SarabunIT๙"/>
                <w:sz w:val="28"/>
              </w:rPr>
            </w:pPr>
            <w:r w:rsidRPr="009A6FCF">
              <w:rPr>
                <w:rFonts w:ascii="TH SarabunIT๙" w:hAnsi="TH SarabunIT๙" w:cs="TH SarabunIT๙"/>
                <w:sz w:val="28"/>
                <w:cs/>
              </w:rPr>
              <w:t>เพื่อให้สามารถกักเก็บน้ำได้มากขึ้น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ind w:right="-10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A6FCF">
              <w:rPr>
                <w:rFonts w:ascii="TH SarabunIT๙" w:eastAsia="Calibri" w:hAnsi="TH SarabunIT๙" w:cs="TH SarabunIT๙" w:hint="cs"/>
                <w:sz w:val="28"/>
                <w:cs/>
              </w:rPr>
              <w:t>ขุดลอกกว้างเฉลี่ย 10.00 ม. ลึกเฉลี่ย 1.00 ม. ยาว 741 ม. หรือ</w:t>
            </w:r>
            <w:r w:rsidRPr="009A6FCF">
              <w:rPr>
                <w:rFonts w:ascii="TH SarabunIT๙" w:eastAsia="Calibri" w:hAnsi="TH SarabunIT๙" w:cs="TH SarabunIT๙"/>
                <w:sz w:val="28"/>
                <w:cs/>
              </w:rPr>
              <w:t xml:space="preserve">มีปริมาณดินขุดรวมไม่น้อยกว่า </w:t>
            </w:r>
            <w:r w:rsidRPr="009A6FCF">
              <w:rPr>
                <w:rFonts w:ascii="TH SarabunIT๙" w:eastAsia="Calibri" w:hAnsi="TH SarabunIT๙" w:cs="TH SarabunIT๙" w:hint="cs"/>
                <w:sz w:val="28"/>
                <w:cs/>
              </w:rPr>
              <w:t>8,757</w:t>
            </w:r>
            <w:r w:rsidRPr="009A6FCF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9A6FCF">
              <w:rPr>
                <w:rFonts w:ascii="TH SarabunIT๙" w:eastAsia="Calibri" w:hAnsi="TH SarabunIT๙" w:cs="TH SarabunIT๙" w:hint="cs"/>
                <w:sz w:val="28"/>
                <w:cs/>
              </w:rPr>
              <w:t>ลบ.ม.</w:t>
            </w:r>
            <w:r w:rsidRPr="009A6FCF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6FC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FCF">
              <w:rPr>
                <w:rFonts w:ascii="TH SarabunIT๙" w:hAnsi="TH SarabunIT๙" w:cs="TH SarabunIT๙" w:hint="cs"/>
                <w:sz w:val="28"/>
                <w:cs/>
              </w:rPr>
              <w:t>254,800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6FC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6FC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6FC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6FCF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9A6FCF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9A6FCF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6FCF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F" w:rsidRPr="009A6FCF" w:rsidRDefault="009A6FCF" w:rsidP="00690A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6FC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20BD0" w:rsidRDefault="00A20BD0">
      <w:pPr>
        <w:rPr>
          <w:rFonts w:hint="cs"/>
        </w:rPr>
      </w:pPr>
    </w:p>
    <w:p w:rsidR="009A6FCF" w:rsidRDefault="009A6FCF"/>
    <w:p w:rsidR="009A6FCF" w:rsidRDefault="009A6FCF">
      <w:pPr>
        <w:rPr>
          <w:rFonts w:hint="cs"/>
        </w:rPr>
      </w:pPr>
    </w:p>
    <w:p w:rsidR="009A6FCF" w:rsidRPr="009A6FCF" w:rsidRDefault="009A6FCF">
      <w:pPr>
        <w:rPr>
          <w:rFonts w:ascii="TH SarabunIT๙" w:hAnsi="TH SarabunIT๙" w:cs="TH SarabunIT๙"/>
          <w:sz w:val="32"/>
          <w:szCs w:val="32"/>
        </w:rPr>
      </w:pPr>
      <w:r w:rsidRPr="009A6F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A6F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6FCF">
        <w:rPr>
          <w:rFonts w:ascii="TH SarabunIT๙" w:hAnsi="TH SarabunIT๙" w:cs="TH SarabunIT๙"/>
          <w:sz w:val="32"/>
          <w:szCs w:val="32"/>
          <w:cs/>
        </w:rPr>
        <w:t>แก้ไขปีงบประมาณ 2563   แก้ไขเป็น ปีงบประมาณ 2562</w:t>
      </w: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Default="009A6FCF">
      <w:pPr>
        <w:rPr>
          <w:rFonts w:hint="cs"/>
        </w:rPr>
      </w:pPr>
    </w:p>
    <w:p w:rsidR="009A6FCF" w:rsidRPr="009A6FCF" w:rsidRDefault="009A6FCF" w:rsidP="009A6FCF">
      <w:pPr>
        <w:jc w:val="center"/>
        <w:rPr>
          <w:rFonts w:ascii="TH SarabunIT๙" w:hAnsi="TH SarabunIT๙" w:cs="TH SarabunIT๙"/>
          <w:sz w:val="32"/>
          <w:szCs w:val="32"/>
        </w:rPr>
      </w:pPr>
      <w:r w:rsidRPr="009A6FCF">
        <w:rPr>
          <w:rFonts w:ascii="TH SarabunIT๙" w:hAnsi="TH SarabunIT๙" w:cs="TH SarabunIT๙"/>
          <w:sz w:val="32"/>
          <w:szCs w:val="32"/>
          <w:cs/>
        </w:rPr>
        <w:t>-110-</w:t>
      </w:r>
    </w:p>
    <w:sectPr w:rsidR="009A6FCF" w:rsidRPr="009A6FCF" w:rsidSect="009A6FCF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CF"/>
    <w:rsid w:val="004F2287"/>
    <w:rsid w:val="004F340E"/>
    <w:rsid w:val="009A6FCF"/>
    <w:rsid w:val="00A2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2019-08-14T04:32:00Z</cp:lastPrinted>
  <dcterms:created xsi:type="dcterms:W3CDTF">2019-08-14T04:25:00Z</dcterms:created>
  <dcterms:modified xsi:type="dcterms:W3CDTF">2019-08-14T04:34:00Z</dcterms:modified>
</cp:coreProperties>
</file>