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B5864" w:rsidRPr="00B21589" w:rsidRDefault="00D809AB" w:rsidP="00BB5864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Baijam" w:eastAsia="Cordia New" w:hAnsi="TH Baijam" w:cs="TH Baijam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BE17B" wp14:editId="5425DE09">
                <wp:simplePos x="0" y="0"/>
                <wp:positionH relativeFrom="column">
                  <wp:posOffset>2200275</wp:posOffset>
                </wp:positionH>
                <wp:positionV relativeFrom="paragraph">
                  <wp:posOffset>-151765</wp:posOffset>
                </wp:positionV>
                <wp:extent cx="1501775" cy="514350"/>
                <wp:effectExtent l="0" t="0" r="441325" b="19050"/>
                <wp:wrapNone/>
                <wp:docPr id="1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09AB" w:rsidRPr="00D809AB" w:rsidRDefault="00D809AB" w:rsidP="00D809A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92D050"/>
                                <w:sz w:val="44"/>
                                <w:szCs w:val="44"/>
                              </w:rPr>
                            </w:pPr>
                            <w:r w:rsidRPr="00D809A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92D050"/>
                                <w:sz w:val="44"/>
                                <w:szCs w:val="44"/>
                                <w:cs/>
                              </w:rPr>
                              <w:t>สารบัญ</w:t>
                            </w:r>
                          </w:p>
                          <w:p w:rsidR="00D809AB" w:rsidRPr="00D809AB" w:rsidRDefault="00D809AB" w:rsidP="00D809AB">
                            <w:pPr>
                              <w:rPr>
                                <w:rFonts w:cs="Cordia New"/>
                                <w:color w:val="92D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19BE17B" id="AutoShape 145" o:spid="_x0000_s1026" style="position:absolute;left:0;text-align:left;margin-left:173.25pt;margin-top:-11.95pt;width:118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D809AB" w:rsidRPr="00D809AB" w:rsidRDefault="00D809AB" w:rsidP="00D809A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92D050"/>
                          <w:sz w:val="44"/>
                          <w:szCs w:val="44"/>
                        </w:rPr>
                      </w:pPr>
                      <w:r w:rsidRPr="00D809AB">
                        <w:rPr>
                          <w:rFonts w:ascii="TH SarabunIT๙" w:hAnsi="TH SarabunIT๙" w:cs="TH SarabunIT๙" w:hint="cs"/>
                          <w:b/>
                          <w:bCs/>
                          <w:color w:val="92D050"/>
                          <w:sz w:val="44"/>
                          <w:szCs w:val="44"/>
                          <w:cs/>
                        </w:rPr>
                        <w:t>สารบัญ</w:t>
                      </w:r>
                    </w:p>
                    <w:p w:rsidR="00D809AB" w:rsidRPr="00D809AB" w:rsidRDefault="00D809AB" w:rsidP="00D809AB">
                      <w:pPr>
                        <w:rPr>
                          <w:rFonts w:cs="Cordia New"/>
                          <w:color w:val="92D05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Baijam" w:eastAsia="Cordia New" w:hAnsi="TH Baijam" w:cs="TH Baijam" w:hint="cs"/>
          <w:b/>
          <w:bCs/>
          <w:noProof/>
          <w:sz w:val="32"/>
          <w:szCs w:val="32"/>
          <w:cs/>
        </w:rPr>
        <w:t xml:space="preserve"> </w:t>
      </w:r>
    </w:p>
    <w:p w:rsidR="00BB5864" w:rsidRPr="00977258" w:rsidRDefault="00BB5864" w:rsidP="00BB5864">
      <w:pPr>
        <w:ind w:left="6480" w:firstLine="720"/>
        <w:rPr>
          <w:rFonts w:ascii="TH SarabunIT๙" w:hAnsi="TH SarabunIT๙" w:cs="TH SarabunIT๙"/>
          <w:b/>
          <w:bCs/>
          <w:sz w:val="28"/>
        </w:rPr>
      </w:pPr>
      <w:r w:rsidRPr="00977258">
        <w:rPr>
          <w:rFonts w:ascii="TH SarabunIT๙" w:hAnsi="TH SarabunIT๙" w:cs="TH SarabunIT๙"/>
          <w:b/>
          <w:bCs/>
          <w:sz w:val="28"/>
          <w:cs/>
        </w:rPr>
        <w:t>หน้า</w:t>
      </w:r>
      <w:r w:rsidRPr="00977258">
        <w:rPr>
          <w:rFonts w:ascii="TH SarabunIT๙" w:hAnsi="TH SarabunIT๙" w:cs="TH SarabunIT๙"/>
          <w:b/>
          <w:bCs/>
          <w:sz w:val="28"/>
          <w:cs/>
        </w:rPr>
        <w:tab/>
      </w:r>
    </w:p>
    <w:p w:rsidR="00BB5864" w:rsidRPr="00977258" w:rsidRDefault="00BB5864" w:rsidP="00BB586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77258">
        <w:rPr>
          <w:rFonts w:ascii="TH SarabunIT๙" w:hAnsi="TH SarabunIT๙" w:cs="TH SarabunIT๙"/>
          <w:b/>
          <w:bCs/>
          <w:sz w:val="28"/>
          <w:cs/>
        </w:rPr>
        <w:t>ส่วนที่ 1 สภาพทั่วไปและข้อมูลพื้นฐาน</w:t>
      </w:r>
      <w:r w:rsidRPr="00977258">
        <w:rPr>
          <w:rFonts w:ascii="TH SarabunIT๙" w:hAnsi="TH SarabunIT๙" w:cs="TH SarabunIT๙"/>
          <w:b/>
          <w:bCs/>
          <w:sz w:val="28"/>
          <w:cs/>
        </w:rPr>
        <w:tab/>
      </w:r>
      <w:r w:rsidRPr="00977258">
        <w:rPr>
          <w:rFonts w:ascii="TH SarabunIT๙" w:hAnsi="TH SarabunIT๙" w:cs="TH SarabunIT๙"/>
          <w:b/>
          <w:bCs/>
          <w:sz w:val="28"/>
        </w:rPr>
        <w:tab/>
      </w:r>
      <w:r w:rsidRPr="00977258">
        <w:rPr>
          <w:rFonts w:ascii="TH SarabunIT๙" w:hAnsi="TH SarabunIT๙" w:cs="TH SarabunIT๙"/>
          <w:b/>
          <w:bCs/>
          <w:sz w:val="28"/>
        </w:rPr>
        <w:tab/>
      </w:r>
      <w:r w:rsidRPr="00977258">
        <w:rPr>
          <w:rFonts w:ascii="TH SarabunIT๙" w:hAnsi="TH SarabunIT๙" w:cs="TH SarabunIT๙"/>
          <w:b/>
          <w:bCs/>
          <w:sz w:val="28"/>
        </w:rPr>
        <w:tab/>
      </w:r>
      <w:r w:rsidRPr="00977258">
        <w:rPr>
          <w:rFonts w:ascii="TH SarabunIT๙" w:hAnsi="TH SarabunIT๙" w:cs="TH SarabunIT๙"/>
          <w:b/>
          <w:bCs/>
          <w:sz w:val="28"/>
        </w:rPr>
        <w:tab/>
      </w:r>
      <w:r w:rsidR="008D236F">
        <w:rPr>
          <w:rFonts w:ascii="TH SarabunIT๙" w:hAnsi="TH SarabunIT๙" w:cs="TH SarabunIT๙"/>
          <w:b/>
          <w:bCs/>
          <w:sz w:val="28"/>
        </w:rPr>
        <w:t xml:space="preserve">1 </w:t>
      </w:r>
      <w:r w:rsidRPr="00977258">
        <w:rPr>
          <w:rFonts w:ascii="TH SarabunIT๙" w:hAnsi="TH SarabunIT๙" w:cs="TH SarabunIT๙"/>
          <w:b/>
          <w:bCs/>
          <w:sz w:val="28"/>
        </w:rPr>
        <w:t>-</w:t>
      </w:r>
      <w:r w:rsidR="008D236F">
        <w:rPr>
          <w:rFonts w:ascii="TH SarabunIT๙" w:hAnsi="TH SarabunIT๙" w:cs="TH SarabunIT๙"/>
          <w:b/>
          <w:bCs/>
          <w:sz w:val="28"/>
        </w:rPr>
        <w:t xml:space="preserve"> 1</w:t>
      </w:r>
      <w:r w:rsidRPr="00977258">
        <w:rPr>
          <w:rFonts w:ascii="TH SarabunIT๙" w:hAnsi="TH SarabunIT๙" w:cs="TH SarabunIT๙"/>
          <w:b/>
          <w:bCs/>
          <w:sz w:val="28"/>
        </w:rPr>
        <w:t>0</w:t>
      </w:r>
    </w:p>
    <w:p w:rsidR="00BB5864" w:rsidRPr="00977258" w:rsidRDefault="00BB5864" w:rsidP="00BB5864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977258">
        <w:rPr>
          <w:rFonts w:ascii="TH SarabunIT๙" w:hAnsi="TH SarabunIT๙" w:cs="TH SarabunIT๙"/>
          <w:sz w:val="28"/>
          <w:cs/>
        </w:rPr>
        <w:tab/>
        <w:t>1.1 ด้านกายภาพ</w:t>
      </w:r>
    </w:p>
    <w:p w:rsidR="00BB5864" w:rsidRPr="00977258" w:rsidRDefault="00BB5864" w:rsidP="00BB5864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977258">
        <w:rPr>
          <w:rFonts w:ascii="TH SarabunIT๙" w:hAnsi="TH SarabunIT๙" w:cs="TH SarabunIT๙"/>
          <w:sz w:val="28"/>
          <w:cs/>
        </w:rPr>
        <w:tab/>
        <w:t>1.2 ด้านการเมือง/การปกครอง</w:t>
      </w:r>
    </w:p>
    <w:p w:rsidR="00BB5864" w:rsidRPr="00977258" w:rsidRDefault="00BB5864" w:rsidP="00BB5864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977258">
        <w:rPr>
          <w:rFonts w:ascii="TH SarabunIT๙" w:hAnsi="TH SarabunIT๙" w:cs="TH SarabunIT๙"/>
          <w:sz w:val="28"/>
          <w:cs/>
        </w:rPr>
        <w:tab/>
        <w:t>1.3 ประชากร</w:t>
      </w:r>
    </w:p>
    <w:p w:rsidR="00BB5864" w:rsidRPr="00977258" w:rsidRDefault="00BB5864" w:rsidP="00BB5864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977258">
        <w:rPr>
          <w:rFonts w:ascii="TH SarabunIT๙" w:hAnsi="TH SarabunIT๙" w:cs="TH SarabunIT๙"/>
          <w:sz w:val="28"/>
          <w:cs/>
        </w:rPr>
        <w:tab/>
        <w:t>1.4 สภาพทางสังคม</w:t>
      </w:r>
    </w:p>
    <w:p w:rsidR="00BB5864" w:rsidRPr="00977258" w:rsidRDefault="00BB5864" w:rsidP="00BB5864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977258">
        <w:rPr>
          <w:rFonts w:ascii="TH SarabunIT๙" w:hAnsi="TH SarabunIT๙" w:cs="TH SarabunIT๙"/>
          <w:sz w:val="28"/>
          <w:cs/>
        </w:rPr>
        <w:tab/>
        <w:t>1.5 ระบบบริการพื้นฐาน</w:t>
      </w:r>
    </w:p>
    <w:p w:rsidR="00BB5864" w:rsidRPr="00977258" w:rsidRDefault="00BB5864" w:rsidP="00BB5864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977258">
        <w:rPr>
          <w:rFonts w:ascii="TH SarabunIT๙" w:hAnsi="TH SarabunIT๙" w:cs="TH SarabunIT๙"/>
          <w:sz w:val="28"/>
          <w:cs/>
        </w:rPr>
        <w:tab/>
        <w:t>1.6 ระบบเศรษฐกิจ</w:t>
      </w:r>
    </w:p>
    <w:p w:rsidR="00BB5864" w:rsidRPr="00977258" w:rsidRDefault="00BB5864" w:rsidP="00BB5864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977258">
        <w:rPr>
          <w:rFonts w:ascii="TH SarabunIT๙" w:hAnsi="TH SarabunIT๙" w:cs="TH SarabunIT๙"/>
          <w:sz w:val="28"/>
          <w:cs/>
        </w:rPr>
        <w:tab/>
        <w:t xml:space="preserve">1.7 ศาสนา ประเพณี วัฒนธรรม </w:t>
      </w:r>
    </w:p>
    <w:p w:rsidR="00BB5864" w:rsidRPr="00977258" w:rsidRDefault="00BB5864" w:rsidP="00BB5864">
      <w:pPr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977258">
        <w:rPr>
          <w:rFonts w:ascii="TH SarabunIT๙" w:hAnsi="TH SarabunIT๙" w:cs="TH SarabunIT๙"/>
          <w:sz w:val="28"/>
          <w:cs/>
        </w:rPr>
        <w:t>1.8 ทรัพยากรธรรมชาติ</w:t>
      </w:r>
    </w:p>
    <w:p w:rsidR="00BB5864" w:rsidRPr="00977258" w:rsidRDefault="00BB5864" w:rsidP="00BB5864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77258">
        <w:rPr>
          <w:rFonts w:ascii="TH SarabunIT๙" w:hAnsi="TH SarabunIT๙" w:cs="TH SarabunIT๙"/>
          <w:b/>
          <w:bCs/>
          <w:sz w:val="28"/>
          <w:cs/>
        </w:rPr>
        <w:t>ส่วนที่ 2 ยุทธศา</w:t>
      </w:r>
      <w:r w:rsidR="008D236F">
        <w:rPr>
          <w:rFonts w:ascii="TH SarabunIT๙" w:hAnsi="TH SarabunIT๙" w:cs="TH SarabunIT๙"/>
          <w:b/>
          <w:bCs/>
          <w:sz w:val="28"/>
          <w:cs/>
        </w:rPr>
        <w:t>สตร์องค์กรปกครองส่วนท้องถิ่น</w:t>
      </w:r>
      <w:r w:rsidR="008D236F">
        <w:rPr>
          <w:rFonts w:ascii="TH SarabunIT๙" w:hAnsi="TH SarabunIT๙" w:cs="TH SarabunIT๙"/>
          <w:b/>
          <w:bCs/>
          <w:sz w:val="28"/>
          <w:cs/>
        </w:rPr>
        <w:tab/>
      </w:r>
      <w:r w:rsidR="008D236F">
        <w:rPr>
          <w:rFonts w:ascii="TH SarabunIT๙" w:hAnsi="TH SarabunIT๙" w:cs="TH SarabunIT๙"/>
          <w:b/>
          <w:bCs/>
          <w:sz w:val="28"/>
          <w:cs/>
        </w:rPr>
        <w:tab/>
      </w:r>
      <w:r w:rsidR="008D236F">
        <w:rPr>
          <w:rFonts w:ascii="TH SarabunIT๙" w:hAnsi="TH SarabunIT๙" w:cs="TH SarabunIT๙"/>
          <w:b/>
          <w:bCs/>
          <w:sz w:val="28"/>
          <w:cs/>
        </w:rPr>
        <w:tab/>
      </w:r>
      <w:r w:rsidR="008D236F">
        <w:rPr>
          <w:rFonts w:ascii="TH SarabunIT๙" w:hAnsi="TH SarabunIT๙" w:cs="TH SarabunIT๙" w:hint="cs"/>
          <w:b/>
          <w:bCs/>
          <w:sz w:val="28"/>
          <w:cs/>
        </w:rPr>
        <w:tab/>
      </w:r>
      <w:r w:rsidR="008D236F">
        <w:rPr>
          <w:rFonts w:ascii="TH SarabunIT๙" w:hAnsi="TH SarabunIT๙" w:cs="TH SarabunIT๙"/>
          <w:b/>
          <w:bCs/>
          <w:sz w:val="28"/>
        </w:rPr>
        <w:t xml:space="preserve">11 </w:t>
      </w:r>
      <w:r w:rsidRPr="00977258">
        <w:rPr>
          <w:rFonts w:ascii="TH SarabunIT๙" w:hAnsi="TH SarabunIT๙" w:cs="TH SarabunIT๙"/>
          <w:b/>
          <w:bCs/>
          <w:sz w:val="28"/>
        </w:rPr>
        <w:t>-</w:t>
      </w:r>
      <w:r w:rsidR="008D236F">
        <w:rPr>
          <w:rFonts w:ascii="TH SarabunIT๙" w:hAnsi="TH SarabunIT๙" w:cs="TH SarabunIT๙"/>
          <w:b/>
          <w:bCs/>
          <w:sz w:val="28"/>
        </w:rPr>
        <w:t xml:space="preserve"> 42</w:t>
      </w:r>
      <w:r w:rsidRPr="00977258">
        <w:rPr>
          <w:rFonts w:ascii="TH SarabunIT๙" w:hAnsi="TH SarabunIT๙" w:cs="TH SarabunIT๙"/>
          <w:sz w:val="28"/>
        </w:rPr>
        <w:tab/>
      </w:r>
    </w:p>
    <w:p w:rsidR="00BB5864" w:rsidRPr="00977258" w:rsidRDefault="00BB5864" w:rsidP="00BB5864">
      <w:pPr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977258">
        <w:rPr>
          <w:rFonts w:ascii="TH SarabunIT๙" w:hAnsi="TH SarabunIT๙" w:cs="TH SarabunIT๙"/>
          <w:sz w:val="28"/>
          <w:cs/>
        </w:rPr>
        <w:t>2.1 ความสัมพันธ์ระหว่างแผนพัฒนาระดับมห</w:t>
      </w:r>
      <w:r>
        <w:rPr>
          <w:rFonts w:ascii="TH SarabunIT๙" w:hAnsi="TH SarabunIT๙" w:cs="TH SarabunIT๙" w:hint="cs"/>
          <w:sz w:val="28"/>
          <w:cs/>
        </w:rPr>
        <w:t>า</w:t>
      </w:r>
      <w:r w:rsidRPr="00977258">
        <w:rPr>
          <w:rFonts w:ascii="TH SarabunIT๙" w:hAnsi="TH SarabunIT๙" w:cs="TH SarabunIT๙"/>
          <w:sz w:val="28"/>
          <w:cs/>
        </w:rPr>
        <w:t>ภาค</w:t>
      </w:r>
    </w:p>
    <w:p w:rsidR="00BB5864" w:rsidRPr="00977258" w:rsidRDefault="00BB5864" w:rsidP="00BB5864">
      <w:pPr>
        <w:spacing w:after="0" w:line="240" w:lineRule="auto"/>
        <w:ind w:left="720" w:firstLine="720"/>
        <w:rPr>
          <w:rFonts w:ascii="TH SarabunIT๙" w:hAnsi="TH SarabunIT๙" w:cs="TH SarabunIT๙"/>
          <w:sz w:val="28"/>
        </w:rPr>
      </w:pPr>
      <w:r w:rsidRPr="00977258">
        <w:rPr>
          <w:rFonts w:ascii="TH SarabunIT๙" w:hAnsi="TH SarabunIT๙" w:cs="TH SarabunIT๙"/>
          <w:sz w:val="28"/>
          <w:cs/>
        </w:rPr>
        <w:t>2.2 ยุทธศาสตร์ขององค์กรปกครองส่วนท้องถิ่น</w:t>
      </w:r>
      <w:r w:rsidRPr="00977258">
        <w:rPr>
          <w:rFonts w:ascii="TH SarabunIT๙" w:hAnsi="TH SarabunIT๙" w:cs="TH SarabunIT๙"/>
          <w:sz w:val="28"/>
        </w:rPr>
        <w:tab/>
      </w:r>
      <w:r w:rsidRPr="00977258">
        <w:rPr>
          <w:rFonts w:ascii="TH SarabunIT๙" w:hAnsi="TH SarabunIT๙" w:cs="TH SarabunIT๙"/>
          <w:sz w:val="28"/>
        </w:rPr>
        <w:tab/>
      </w:r>
      <w:r w:rsidRPr="00977258">
        <w:rPr>
          <w:rFonts w:ascii="TH SarabunIT๙" w:hAnsi="TH SarabunIT๙" w:cs="TH SarabunIT๙"/>
          <w:sz w:val="28"/>
        </w:rPr>
        <w:tab/>
      </w:r>
      <w:r w:rsidRPr="00977258">
        <w:rPr>
          <w:rFonts w:ascii="TH SarabunIT๙" w:hAnsi="TH SarabunIT๙" w:cs="TH SarabunIT๙"/>
          <w:sz w:val="28"/>
        </w:rPr>
        <w:tab/>
      </w:r>
    </w:p>
    <w:p w:rsidR="00BB5864" w:rsidRPr="00977258" w:rsidRDefault="00BB5864" w:rsidP="00BB5864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77258">
        <w:rPr>
          <w:rFonts w:ascii="TH SarabunIT๙" w:hAnsi="TH SarabunIT๙" w:cs="TH SarabunIT๙"/>
          <w:sz w:val="28"/>
          <w:cs/>
        </w:rPr>
        <w:tab/>
      </w:r>
      <w:r w:rsidRPr="00977258">
        <w:rPr>
          <w:rFonts w:ascii="TH SarabunIT๙" w:hAnsi="TH SarabunIT๙" w:cs="TH SarabunIT๙"/>
          <w:sz w:val="28"/>
          <w:cs/>
        </w:rPr>
        <w:tab/>
        <w:t>2.3</w:t>
      </w:r>
      <w:r w:rsidRPr="00977258">
        <w:rPr>
          <w:rFonts w:ascii="TH SarabunIT๙" w:hAnsi="TH SarabunIT๙" w:cs="TH SarabunIT๙"/>
          <w:sz w:val="28"/>
        </w:rPr>
        <w:t xml:space="preserve"> </w:t>
      </w:r>
      <w:r w:rsidRPr="00977258">
        <w:rPr>
          <w:rFonts w:ascii="TH SarabunIT๙" w:hAnsi="TH SarabunIT๙" w:cs="TH SarabunIT๙"/>
          <w:sz w:val="28"/>
          <w:cs/>
        </w:rPr>
        <w:t>การวิเคราะห์เพื่อพัฒนาท้องถิ่น</w:t>
      </w:r>
      <w:r w:rsidRPr="00977258">
        <w:rPr>
          <w:rFonts w:ascii="TH SarabunIT๙" w:hAnsi="TH SarabunIT๙" w:cs="TH SarabunIT๙"/>
          <w:sz w:val="28"/>
        </w:rPr>
        <w:tab/>
      </w:r>
      <w:r w:rsidRPr="00977258">
        <w:rPr>
          <w:rFonts w:ascii="TH SarabunIT๙" w:hAnsi="TH SarabunIT๙" w:cs="TH SarabunIT๙"/>
          <w:sz w:val="28"/>
        </w:rPr>
        <w:tab/>
      </w:r>
      <w:r w:rsidRPr="00977258">
        <w:rPr>
          <w:rFonts w:ascii="TH SarabunIT๙" w:hAnsi="TH SarabunIT๙" w:cs="TH SarabunIT๙"/>
          <w:sz w:val="28"/>
        </w:rPr>
        <w:tab/>
      </w:r>
      <w:r w:rsidRPr="00977258">
        <w:rPr>
          <w:rFonts w:ascii="TH SarabunIT๙" w:hAnsi="TH SarabunIT๙" w:cs="TH SarabunIT๙"/>
          <w:sz w:val="28"/>
        </w:rPr>
        <w:tab/>
      </w:r>
    </w:p>
    <w:p w:rsidR="00BB5864" w:rsidRPr="00977258" w:rsidRDefault="00BB5864" w:rsidP="00BB5864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977258">
        <w:rPr>
          <w:rFonts w:ascii="TH SarabunIT๙" w:hAnsi="TH SarabunIT๙" w:cs="TH SarabunIT๙"/>
          <w:b/>
          <w:bCs/>
          <w:sz w:val="28"/>
          <w:cs/>
        </w:rPr>
        <w:t>ส่วนที่ 3 การนำแผนพัฒนาท้องถิ่นไปสู่การปฏิบัติ</w:t>
      </w:r>
      <w:r w:rsidRPr="00977258">
        <w:rPr>
          <w:rFonts w:ascii="TH SarabunIT๙" w:hAnsi="TH SarabunIT๙" w:cs="TH SarabunIT๙"/>
          <w:b/>
          <w:bCs/>
          <w:sz w:val="28"/>
          <w:cs/>
        </w:rPr>
        <w:tab/>
      </w:r>
      <w:r w:rsidRPr="00977258">
        <w:rPr>
          <w:rFonts w:ascii="TH SarabunIT๙" w:hAnsi="TH SarabunIT๙" w:cs="TH SarabunIT๙"/>
          <w:b/>
          <w:bCs/>
          <w:sz w:val="28"/>
          <w:cs/>
        </w:rPr>
        <w:tab/>
      </w:r>
      <w:r w:rsidRPr="00977258">
        <w:rPr>
          <w:rFonts w:ascii="TH SarabunIT๙" w:hAnsi="TH SarabunIT๙" w:cs="TH SarabunIT๙"/>
          <w:b/>
          <w:bCs/>
          <w:sz w:val="28"/>
        </w:rPr>
        <w:tab/>
      </w:r>
      <w:r w:rsidRPr="00977258">
        <w:rPr>
          <w:rFonts w:ascii="TH SarabunIT๙" w:hAnsi="TH SarabunIT๙" w:cs="TH SarabunIT๙"/>
          <w:b/>
          <w:bCs/>
          <w:sz w:val="28"/>
        </w:rPr>
        <w:tab/>
      </w:r>
      <w:r w:rsidR="008D236F">
        <w:rPr>
          <w:rFonts w:ascii="TH SarabunIT๙" w:hAnsi="TH SarabunIT๙" w:cs="TH SarabunIT๙"/>
          <w:b/>
          <w:bCs/>
          <w:sz w:val="28"/>
        </w:rPr>
        <w:t xml:space="preserve">43 </w:t>
      </w:r>
      <w:r w:rsidRPr="00977258">
        <w:rPr>
          <w:rFonts w:ascii="TH SarabunIT๙" w:hAnsi="TH SarabunIT๙" w:cs="TH SarabunIT๙"/>
          <w:b/>
          <w:bCs/>
          <w:sz w:val="28"/>
        </w:rPr>
        <w:t>-</w:t>
      </w:r>
      <w:r w:rsidR="008D236F">
        <w:rPr>
          <w:rFonts w:ascii="TH SarabunIT๙" w:hAnsi="TH SarabunIT๙" w:cs="TH SarabunIT๙"/>
          <w:b/>
          <w:bCs/>
          <w:sz w:val="28"/>
        </w:rPr>
        <w:t xml:space="preserve"> </w:t>
      </w:r>
      <w:r w:rsidR="008D236F">
        <w:rPr>
          <w:rFonts w:ascii="TH SarabunIT๙" w:hAnsi="TH SarabunIT๙" w:cs="TH SarabunIT๙" w:hint="cs"/>
          <w:b/>
          <w:bCs/>
          <w:sz w:val="28"/>
          <w:cs/>
        </w:rPr>
        <w:t>143</w:t>
      </w:r>
    </w:p>
    <w:p w:rsidR="00BB5864" w:rsidRPr="00977258" w:rsidRDefault="00BB5864" w:rsidP="00BB5864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977258">
        <w:rPr>
          <w:rFonts w:ascii="TH SarabunIT๙" w:hAnsi="TH SarabunIT๙" w:cs="TH SarabunIT๙"/>
          <w:sz w:val="28"/>
          <w:cs/>
        </w:rPr>
        <w:tab/>
        <w:t>3.1 ยุทธศาสตร์การพัฒนาและแผนงาน</w:t>
      </w:r>
    </w:p>
    <w:p w:rsidR="00BB5864" w:rsidRPr="00977258" w:rsidRDefault="00BB5864" w:rsidP="00BB5864">
      <w:pPr>
        <w:spacing w:after="0" w:line="240" w:lineRule="auto"/>
        <w:ind w:firstLine="720"/>
        <w:rPr>
          <w:rFonts w:ascii="TH SarabunIT๙" w:hAnsi="TH SarabunIT๙" w:cs="TH SarabunIT๙"/>
          <w:sz w:val="28"/>
          <w:cs/>
        </w:rPr>
      </w:pPr>
      <w:r w:rsidRPr="00977258">
        <w:rPr>
          <w:rFonts w:ascii="TH SarabunIT๙" w:hAnsi="TH SarabunIT๙" w:cs="TH SarabunIT๙"/>
          <w:sz w:val="28"/>
          <w:cs/>
        </w:rPr>
        <w:tab/>
        <w:t>3.2 บัญชีโครงการพัฒนาท้องถิ่น</w:t>
      </w:r>
    </w:p>
    <w:p w:rsidR="00BB5864" w:rsidRPr="00977258" w:rsidRDefault="00BB5864" w:rsidP="00BB5864">
      <w:pPr>
        <w:spacing w:before="240"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977258">
        <w:rPr>
          <w:rFonts w:ascii="TH SarabunIT๙" w:hAnsi="TH SarabunIT๙" w:cs="TH SarabunIT๙"/>
          <w:sz w:val="28"/>
          <w:cs/>
        </w:rPr>
        <w:tab/>
      </w:r>
      <w:r w:rsidRPr="00977258">
        <w:rPr>
          <w:rFonts w:ascii="TH SarabunIT๙" w:hAnsi="TH SarabunIT๙" w:cs="TH SarabunIT๙"/>
          <w:b/>
          <w:bCs/>
          <w:sz w:val="28"/>
          <w:cs/>
        </w:rPr>
        <w:t>ส่วนที่ 4 การติดตามและประเมินผล</w:t>
      </w:r>
      <w:r w:rsidRPr="00977258">
        <w:rPr>
          <w:rFonts w:ascii="TH SarabunIT๙" w:hAnsi="TH SarabunIT๙" w:cs="TH SarabunIT๙"/>
          <w:b/>
          <w:bCs/>
          <w:sz w:val="28"/>
          <w:cs/>
        </w:rPr>
        <w:tab/>
      </w:r>
      <w:r w:rsidRPr="00977258">
        <w:rPr>
          <w:rFonts w:ascii="TH SarabunIT๙" w:hAnsi="TH SarabunIT๙" w:cs="TH SarabunIT๙"/>
          <w:b/>
          <w:bCs/>
          <w:sz w:val="28"/>
          <w:cs/>
        </w:rPr>
        <w:tab/>
      </w:r>
      <w:r w:rsidRPr="00977258">
        <w:rPr>
          <w:rFonts w:ascii="TH SarabunIT๙" w:hAnsi="TH SarabunIT๙" w:cs="TH SarabunIT๙"/>
          <w:b/>
          <w:bCs/>
          <w:sz w:val="28"/>
        </w:rPr>
        <w:tab/>
      </w:r>
      <w:r w:rsidRPr="00977258">
        <w:rPr>
          <w:rFonts w:ascii="TH SarabunIT๙" w:hAnsi="TH SarabunIT๙" w:cs="TH SarabunIT๙"/>
          <w:b/>
          <w:bCs/>
          <w:sz w:val="28"/>
        </w:rPr>
        <w:tab/>
      </w:r>
      <w:r w:rsidRPr="00977258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/>
          <w:b/>
          <w:bCs/>
          <w:sz w:val="28"/>
        </w:rPr>
        <w:tab/>
      </w:r>
      <w:r w:rsidR="008D236F">
        <w:rPr>
          <w:rFonts w:ascii="TH SarabunIT๙" w:hAnsi="TH SarabunIT๙" w:cs="TH SarabunIT๙" w:hint="cs"/>
          <w:b/>
          <w:bCs/>
          <w:sz w:val="28"/>
          <w:cs/>
        </w:rPr>
        <w:t xml:space="preserve">144 </w:t>
      </w:r>
      <w:r w:rsidRPr="00977258">
        <w:rPr>
          <w:rFonts w:ascii="TH SarabunIT๙" w:hAnsi="TH SarabunIT๙" w:cs="TH SarabunIT๙"/>
          <w:b/>
          <w:bCs/>
          <w:sz w:val="28"/>
        </w:rPr>
        <w:t>-</w:t>
      </w:r>
      <w:r w:rsidR="008D236F">
        <w:rPr>
          <w:rFonts w:ascii="TH SarabunIT๙" w:hAnsi="TH SarabunIT๙" w:cs="TH SarabunIT๙"/>
          <w:b/>
          <w:bCs/>
          <w:sz w:val="28"/>
        </w:rPr>
        <w:t xml:space="preserve"> </w:t>
      </w:r>
      <w:r w:rsidR="008D236F">
        <w:rPr>
          <w:rFonts w:ascii="TH SarabunIT๙" w:hAnsi="TH SarabunIT๙" w:cs="TH SarabunIT๙" w:hint="cs"/>
          <w:b/>
          <w:bCs/>
          <w:sz w:val="28"/>
          <w:cs/>
        </w:rPr>
        <w:t>158</w:t>
      </w:r>
    </w:p>
    <w:p w:rsidR="00BB5864" w:rsidRPr="00977258" w:rsidRDefault="00BB5864" w:rsidP="00BB5864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77258">
        <w:rPr>
          <w:rFonts w:ascii="TH SarabunIT๙" w:hAnsi="TH SarabunIT๙" w:cs="TH SarabunIT๙"/>
          <w:sz w:val="28"/>
          <w:cs/>
        </w:rPr>
        <w:tab/>
      </w:r>
      <w:r w:rsidRPr="00977258">
        <w:rPr>
          <w:rFonts w:ascii="TH SarabunIT๙" w:hAnsi="TH SarabunIT๙" w:cs="TH SarabunIT๙"/>
          <w:sz w:val="28"/>
          <w:cs/>
        </w:rPr>
        <w:tab/>
        <w:t>4.1 การติดตามและประเมินผลยุทธศาสตร์</w:t>
      </w:r>
    </w:p>
    <w:p w:rsidR="00BB5864" w:rsidRPr="00977258" w:rsidRDefault="00BB5864" w:rsidP="00BB5864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77258">
        <w:rPr>
          <w:rFonts w:ascii="TH SarabunIT๙" w:hAnsi="TH SarabunIT๙" w:cs="TH SarabunIT๙"/>
          <w:sz w:val="28"/>
          <w:cs/>
        </w:rPr>
        <w:tab/>
      </w:r>
      <w:r w:rsidRPr="00977258">
        <w:rPr>
          <w:rFonts w:ascii="TH SarabunIT๙" w:hAnsi="TH SarabunIT๙" w:cs="TH SarabunIT๙"/>
          <w:sz w:val="28"/>
          <w:cs/>
        </w:rPr>
        <w:tab/>
        <w:t>4.2 การติดตามและประเมินผลโครงการ</w:t>
      </w:r>
    </w:p>
    <w:p w:rsidR="00BB5864" w:rsidRPr="00977258" w:rsidRDefault="00BB5864" w:rsidP="00BB5864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77258">
        <w:rPr>
          <w:rFonts w:ascii="TH SarabunIT๙" w:hAnsi="TH SarabunIT๙" w:cs="TH SarabunIT๙"/>
          <w:sz w:val="28"/>
          <w:cs/>
        </w:rPr>
        <w:tab/>
      </w:r>
      <w:r w:rsidRPr="00977258">
        <w:rPr>
          <w:rFonts w:ascii="TH SarabunIT๙" w:hAnsi="TH SarabunIT๙" w:cs="TH SarabunIT๙"/>
          <w:sz w:val="28"/>
          <w:cs/>
        </w:rPr>
        <w:tab/>
        <w:t>4.3 สรุปผลการพัฒนาท้องถิ่น</w:t>
      </w:r>
    </w:p>
    <w:p w:rsidR="00BB5864" w:rsidRPr="00977258" w:rsidRDefault="00BB5864" w:rsidP="00BB5864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977258">
        <w:rPr>
          <w:rFonts w:ascii="TH SarabunIT๙" w:hAnsi="TH SarabunIT๙" w:cs="TH SarabunIT๙"/>
          <w:sz w:val="28"/>
          <w:cs/>
        </w:rPr>
        <w:tab/>
      </w:r>
      <w:r w:rsidRPr="00977258">
        <w:rPr>
          <w:rFonts w:ascii="TH SarabunIT๙" w:hAnsi="TH SarabunIT๙" w:cs="TH SarabunIT๙"/>
          <w:sz w:val="28"/>
          <w:cs/>
        </w:rPr>
        <w:tab/>
        <w:t xml:space="preserve">4.4 ข้อเสนอแนะในการจัดทำแผนพัฒนาท้องถิ่นในอนาคต </w:t>
      </w:r>
    </w:p>
    <w:p w:rsidR="00BB5864" w:rsidRPr="00977258" w:rsidRDefault="00BB5864" w:rsidP="00BB5864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28"/>
          <w:cs/>
        </w:rPr>
      </w:pPr>
      <w:r w:rsidRPr="00977258">
        <w:rPr>
          <w:rFonts w:ascii="TH SarabunIT๙" w:hAnsi="TH SarabunIT๙" w:cs="TH SarabunIT๙"/>
          <w:b/>
          <w:bCs/>
          <w:sz w:val="28"/>
          <w:cs/>
        </w:rPr>
        <w:t>ภาคผนวก</w:t>
      </w:r>
    </w:p>
    <w:p w:rsidR="00BB5864" w:rsidRDefault="00BB5864" w:rsidP="00BB586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ประกาศใช้</w:t>
      </w:r>
      <w:r>
        <w:rPr>
          <w:rFonts w:ascii="TH SarabunIT๙" w:hAnsi="TH SarabunIT๙" w:cs="TH SarabunIT๙"/>
          <w:sz w:val="28"/>
          <w:cs/>
        </w:rPr>
        <w:t>แผนพัฒนาท้องถิ่น (พ.ศ.2561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-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256</w:t>
      </w:r>
      <w:r w:rsidRPr="00186373">
        <w:rPr>
          <w:rFonts w:ascii="TH SarabunIT๙" w:hAnsi="TH SarabunIT๙" w:cs="TH SarabunIT๙"/>
          <w:sz w:val="28"/>
          <w:cs/>
        </w:rPr>
        <w:t>5</w:t>
      </w:r>
      <w:r w:rsidRPr="00186373">
        <w:rPr>
          <w:rFonts w:ascii="TH SarabunIT๙" w:hAnsi="TH SarabunIT๙" w:cs="TH SarabunIT๙" w:hint="cs"/>
          <w:sz w:val="28"/>
          <w:cs/>
        </w:rPr>
        <w:t>)</w:t>
      </w:r>
    </w:p>
    <w:p w:rsidR="00531C75" w:rsidRDefault="00531C75"/>
    <w:sectPr w:rsidR="00531C75" w:rsidSect="005A4D56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64"/>
    <w:rsid w:val="00531C75"/>
    <w:rsid w:val="005A4D56"/>
    <w:rsid w:val="008D236F"/>
    <w:rsid w:val="00A20CEF"/>
    <w:rsid w:val="00BB5864"/>
    <w:rsid w:val="00D8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64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D56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4D56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64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D56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4D56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Doung 5</dc:creator>
  <cp:lastModifiedBy>Admin</cp:lastModifiedBy>
  <cp:revision>2</cp:revision>
  <cp:lastPrinted>2019-06-25T07:36:00Z</cp:lastPrinted>
  <dcterms:created xsi:type="dcterms:W3CDTF">2019-08-09T07:14:00Z</dcterms:created>
  <dcterms:modified xsi:type="dcterms:W3CDTF">2019-08-09T07:14:00Z</dcterms:modified>
</cp:coreProperties>
</file>